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FC" w:rsidRDefault="004145BE" w:rsidP="004A1D5C">
      <w:pPr>
        <w:spacing w:after="100" w:afterAutospacing="1" w:line="360" w:lineRule="auto"/>
        <w:jc w:val="center"/>
        <w:rPr>
          <w:rFonts w:ascii="Andika Basic" w:hAnsi="Andika Basic"/>
          <w:sz w:val="32"/>
          <w:szCs w:val="32"/>
        </w:rPr>
      </w:pPr>
      <w:r>
        <w:rPr>
          <w:rFonts w:ascii="Andika Basic" w:hAnsi="Andika Basic"/>
          <w:sz w:val="32"/>
          <w:szCs w:val="32"/>
        </w:rPr>
        <w:t>Class Schedule: 2011-2012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Arrival-8:15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Bleachers in Gym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8:15-8:25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Restroom Break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8:25-8:45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Morning Circle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8:45-9:00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Tub Time (Math and/or Literacy activities)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9:00-9:30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Math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9:30-10:00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Reading/Language Arts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10:00-10:30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b/>
          <w:sz w:val="24"/>
          <w:szCs w:val="24"/>
        </w:rPr>
        <w:t>A Days—</w:t>
      </w:r>
      <w:r>
        <w:rPr>
          <w:rFonts w:ascii="Andika Basic" w:hAnsi="Andika Basic"/>
          <w:sz w:val="24"/>
          <w:szCs w:val="24"/>
        </w:rPr>
        <w:t>Handwriting</w:t>
      </w:r>
    </w:p>
    <w:p w:rsidR="004145BE" w:rsidRDefault="004A1D5C" w:rsidP="004A1D5C">
      <w:pPr>
        <w:spacing w:after="100" w:afterAutospacing="1" w:line="360" w:lineRule="auto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b/>
          <w:sz w:val="24"/>
          <w:szCs w:val="24"/>
        </w:rPr>
        <w:t>B Days—</w:t>
      </w:r>
      <w:r w:rsidR="004145BE">
        <w:rPr>
          <w:rFonts w:ascii="Andika Basic" w:hAnsi="Andika Basic"/>
          <w:sz w:val="24"/>
          <w:szCs w:val="24"/>
        </w:rPr>
        <w:t>P.E. with Mrs. Clark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10:30-11:00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STRIPE Reading (small group instruction)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11:00-</w:t>
      </w:r>
      <w:r w:rsidR="004A1D5C">
        <w:rPr>
          <w:rFonts w:ascii="Andika Basic" w:hAnsi="Andika Basic"/>
          <w:sz w:val="24"/>
          <w:szCs w:val="24"/>
        </w:rPr>
        <w:t>12:00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Lunch</w:t>
      </w:r>
      <w:r w:rsidR="004A1D5C">
        <w:rPr>
          <w:rFonts w:ascii="Andika Basic" w:hAnsi="Andika Basic"/>
          <w:sz w:val="24"/>
          <w:szCs w:val="24"/>
        </w:rPr>
        <w:t xml:space="preserve">/Recess with Ms. </w:t>
      </w:r>
      <w:proofErr w:type="spellStart"/>
      <w:r w:rsidR="004A1D5C">
        <w:rPr>
          <w:rFonts w:ascii="Andika Basic" w:hAnsi="Andika Basic"/>
          <w:sz w:val="24"/>
          <w:szCs w:val="24"/>
        </w:rPr>
        <w:t>Norville</w:t>
      </w:r>
      <w:proofErr w:type="spellEnd"/>
    </w:p>
    <w:p w:rsidR="004145BE" w:rsidRDefault="004145BE" w:rsidP="004A1D5C">
      <w:pPr>
        <w:spacing w:after="100" w:afterAutospacing="1" w:line="360" w:lineRule="auto"/>
        <w:ind w:left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12:00-12:10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Afternoon Circle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12:10-12:20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Restroom Break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12:20-12:45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Writing/Journals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12:45-1:30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Learning Centers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1:30-2:00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b/>
          <w:sz w:val="24"/>
          <w:szCs w:val="24"/>
        </w:rPr>
        <w:t>A Days—</w:t>
      </w:r>
      <w:r>
        <w:rPr>
          <w:rFonts w:ascii="Andika Basic" w:hAnsi="Andika Basic"/>
          <w:sz w:val="24"/>
          <w:szCs w:val="24"/>
        </w:rPr>
        <w:t>Music</w:t>
      </w:r>
      <w:r w:rsidR="004A1D5C">
        <w:rPr>
          <w:rFonts w:ascii="Andika Basic" w:hAnsi="Andika Basic"/>
          <w:sz w:val="24"/>
          <w:szCs w:val="24"/>
        </w:rPr>
        <w:t xml:space="preserve"> with Mrs. Moore</w:t>
      </w:r>
    </w:p>
    <w:p w:rsidR="004145BE" w:rsidRDefault="004A1D5C" w:rsidP="004A1D5C">
      <w:pPr>
        <w:spacing w:after="100" w:afterAutospacing="1" w:line="360" w:lineRule="auto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sz w:val="24"/>
          <w:szCs w:val="24"/>
        </w:rPr>
        <w:tab/>
      </w:r>
      <w:r w:rsidR="004145BE">
        <w:rPr>
          <w:rFonts w:ascii="Andika Basic" w:hAnsi="Andika Basic"/>
          <w:b/>
          <w:sz w:val="24"/>
          <w:szCs w:val="24"/>
        </w:rPr>
        <w:t>B Days—</w:t>
      </w:r>
      <w:r w:rsidR="004145BE">
        <w:rPr>
          <w:rFonts w:ascii="Andika Basic" w:hAnsi="Andika Basic"/>
          <w:sz w:val="24"/>
          <w:szCs w:val="24"/>
        </w:rPr>
        <w:t>D.E.A.R. (Drop Everything And Read)</w:t>
      </w:r>
    </w:p>
    <w:p w:rsidR="004145BE" w:rsidRP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2:00-2:30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LMC (Library on Friday)</w:t>
      </w:r>
      <w:r w:rsidR="004A1D5C">
        <w:rPr>
          <w:rFonts w:ascii="Andika Basic" w:hAnsi="Andika Basic"/>
          <w:sz w:val="24"/>
          <w:szCs w:val="24"/>
        </w:rPr>
        <w:t xml:space="preserve"> with Ms. </w:t>
      </w:r>
      <w:proofErr w:type="spellStart"/>
      <w:r w:rsidR="004A1D5C">
        <w:rPr>
          <w:rFonts w:ascii="Andika Basic" w:hAnsi="Andika Basic"/>
          <w:sz w:val="24"/>
          <w:szCs w:val="24"/>
        </w:rPr>
        <w:t>Norville</w:t>
      </w:r>
      <w:proofErr w:type="spellEnd"/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2:30-2:50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Snack/</w:t>
      </w:r>
      <w:proofErr w:type="gramStart"/>
      <w:r>
        <w:rPr>
          <w:rFonts w:ascii="Andika Basic" w:hAnsi="Andika Basic"/>
          <w:sz w:val="24"/>
          <w:szCs w:val="24"/>
        </w:rPr>
        <w:t>Milk,</w:t>
      </w:r>
      <w:proofErr w:type="gramEnd"/>
      <w:r>
        <w:rPr>
          <w:rFonts w:ascii="Andika Basic" w:hAnsi="Andika Basic"/>
          <w:sz w:val="24"/>
          <w:szCs w:val="24"/>
        </w:rPr>
        <w:t xml:space="preserve"> Pack-up Backpacks, Restroom Break</w:t>
      </w:r>
    </w:p>
    <w:p w:rsid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2:50-3:10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Recess</w:t>
      </w:r>
    </w:p>
    <w:p w:rsidR="004145BE" w:rsidRPr="004145BE" w:rsidRDefault="004145BE" w:rsidP="004A1D5C">
      <w:pPr>
        <w:spacing w:after="100" w:afterAutospacing="1" w:line="360" w:lineRule="auto"/>
        <w:ind w:firstLine="720"/>
        <w:contextualSpacing/>
        <w:rPr>
          <w:rFonts w:ascii="Andika Basic" w:hAnsi="Andika Basic"/>
          <w:sz w:val="24"/>
          <w:szCs w:val="24"/>
        </w:rPr>
      </w:pPr>
      <w:r>
        <w:rPr>
          <w:rFonts w:ascii="Andika Basic" w:hAnsi="Andika Basic"/>
          <w:sz w:val="24"/>
          <w:szCs w:val="24"/>
        </w:rPr>
        <w:t>3:15</w:t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</w:r>
      <w:r>
        <w:rPr>
          <w:rFonts w:ascii="Andika Basic" w:hAnsi="Andika Basic"/>
          <w:sz w:val="24"/>
          <w:szCs w:val="24"/>
        </w:rPr>
        <w:tab/>
        <w:t>Wa</w:t>
      </w:r>
      <w:r w:rsidR="004A1D5C">
        <w:rPr>
          <w:rFonts w:ascii="Andika Basic" w:hAnsi="Andika Basic"/>
          <w:sz w:val="24"/>
          <w:szCs w:val="24"/>
        </w:rPr>
        <w:t>lk-out main entrance doors for d</w:t>
      </w:r>
      <w:r>
        <w:rPr>
          <w:rFonts w:ascii="Andika Basic" w:hAnsi="Andika Basic"/>
          <w:sz w:val="24"/>
          <w:szCs w:val="24"/>
        </w:rPr>
        <w:t>ismissal</w:t>
      </w:r>
    </w:p>
    <w:sectPr w:rsidR="004145BE" w:rsidRPr="004145BE" w:rsidSect="004145BE">
      <w:pgSz w:w="12240" w:h="15840"/>
      <w:pgMar w:top="1440" w:right="1440" w:bottom="1440" w:left="1440" w:header="720" w:footer="720" w:gutter="0"/>
      <w:pgBorders w:offsetFrom="page">
        <w:top w:val="pencils" w:sz="31" w:space="24" w:color="auto"/>
        <w:left w:val="pencils" w:sz="31" w:space="24" w:color="auto"/>
        <w:bottom w:val="pencils" w:sz="31" w:space="24" w:color="auto"/>
        <w:right w:val="pencil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ika Basic"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45BE"/>
    <w:rsid w:val="00147AF9"/>
    <w:rsid w:val="004145BE"/>
    <w:rsid w:val="004A1D5C"/>
    <w:rsid w:val="00F72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2011-08-20T22:29:00Z</dcterms:created>
  <dcterms:modified xsi:type="dcterms:W3CDTF">2011-08-20T22:37:00Z</dcterms:modified>
</cp:coreProperties>
</file>